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72" w:rsidRDefault="00162772" w:rsidP="00162772">
      <w:pPr>
        <w:jc w:val="center"/>
        <w:rPr>
          <w:b/>
        </w:rPr>
      </w:pPr>
      <w:r w:rsidRPr="00162772">
        <w:rPr>
          <w:b/>
        </w:rPr>
        <w:t xml:space="preserve">Regulamin konkursu „Młody Mistrz Tradycji” </w:t>
      </w:r>
      <w:r w:rsidRPr="00162772">
        <w:rPr>
          <w:b/>
        </w:rPr>
        <w:br/>
        <w:t>organizowanego przez Centrum Biblioteczno-Kulturalne Gminy Kamienna Góra</w:t>
      </w:r>
      <w:r>
        <w:rPr>
          <w:b/>
        </w:rPr>
        <w:br/>
      </w:r>
    </w:p>
    <w:p w:rsidR="00E954C7" w:rsidRPr="00162772" w:rsidRDefault="00162772" w:rsidP="00162772">
      <w:pPr>
        <w:rPr>
          <w:b/>
        </w:rPr>
      </w:pPr>
      <w:r>
        <w:rPr>
          <w:b/>
        </w:rPr>
        <w:t>ZAŁOŻENIA OGÓLNE:</w:t>
      </w:r>
    </w:p>
    <w:p w:rsidR="00162772" w:rsidRDefault="00162772" w:rsidP="00162772">
      <w:pPr>
        <w:pStyle w:val="Akapitzlist"/>
        <w:numPr>
          <w:ilvl w:val="0"/>
          <w:numId w:val="1"/>
        </w:numPr>
      </w:pPr>
      <w:r>
        <w:t xml:space="preserve">Organizatorem </w:t>
      </w:r>
      <w:r>
        <w:t xml:space="preserve">Konkursu Kulinarnego </w:t>
      </w:r>
      <w:r>
        <w:t>„Młody Mistrz Tradycji” jest Centrum Biblioteczno-Kulturalne Gminy Kamienna Góra.</w:t>
      </w:r>
    </w:p>
    <w:p w:rsidR="00162772" w:rsidRDefault="00162772" w:rsidP="00162772">
      <w:pPr>
        <w:pStyle w:val="Akapitzlist"/>
        <w:numPr>
          <w:ilvl w:val="0"/>
          <w:numId w:val="1"/>
        </w:numPr>
      </w:pPr>
      <w:r>
        <w:t xml:space="preserve">Głównym celem Konkursu jest propagowanie i pogłębianie wiedzy o polskiej kuchni wigilijnej wśród przedstawicieli młodego pokolenia. </w:t>
      </w:r>
    </w:p>
    <w:p w:rsidR="00162772" w:rsidRDefault="00162772" w:rsidP="00162772">
      <w:pPr>
        <w:pStyle w:val="Akapitzlist"/>
        <w:numPr>
          <w:ilvl w:val="0"/>
          <w:numId w:val="1"/>
        </w:numPr>
      </w:pPr>
      <w:r>
        <w:t xml:space="preserve">Uczestnicy Konkursu powinni wykazać się znajomością tradycyjnych potraw wigilijnej kuchni polskiej oraz umiejętnością ich własnoręcznego przygotowania. </w:t>
      </w:r>
    </w:p>
    <w:p w:rsidR="00162772" w:rsidRDefault="00162772" w:rsidP="00162772">
      <w:pPr>
        <w:pStyle w:val="Akapitzlist"/>
        <w:numPr>
          <w:ilvl w:val="0"/>
          <w:numId w:val="1"/>
        </w:numPr>
      </w:pPr>
      <w:r>
        <w:t xml:space="preserve">Rozstrzygnięcie konkursu nastąpi 16 grudnia podczas dorocznego Przeglądu Tradycyjnych Stołów Wigilijnych w siedzibie Centrum Biblioteczno-Kulturalnego w Pisarzowicach. </w:t>
      </w:r>
    </w:p>
    <w:p w:rsidR="00162772" w:rsidRDefault="00162772" w:rsidP="00162772">
      <w:pPr>
        <w:pStyle w:val="Akapitzlist"/>
        <w:numPr>
          <w:ilvl w:val="0"/>
          <w:numId w:val="1"/>
        </w:numPr>
      </w:pPr>
      <w:r>
        <w:t xml:space="preserve">Nad prawidłowym przebiegiem Konkursu czuwać będzie niezależne jury, którego skład zostanie ogłoszony 16 grudnia. </w:t>
      </w:r>
    </w:p>
    <w:p w:rsidR="00162772" w:rsidRPr="00162772" w:rsidRDefault="00162772" w:rsidP="00162772">
      <w:pPr>
        <w:rPr>
          <w:b/>
        </w:rPr>
      </w:pPr>
      <w:r w:rsidRPr="00162772">
        <w:rPr>
          <w:b/>
        </w:rPr>
        <w:t>ZASADY UCZESTNICTWA:</w:t>
      </w:r>
    </w:p>
    <w:p w:rsidR="00162772" w:rsidRDefault="00AF68AE" w:rsidP="00162772">
      <w:pPr>
        <w:pStyle w:val="Akapitzlist"/>
        <w:numPr>
          <w:ilvl w:val="0"/>
          <w:numId w:val="2"/>
        </w:numPr>
      </w:pPr>
      <w:r>
        <w:t>Konkurs kierowany jest do osób w wieku od 10 do 18 lat. Uczestnicy będą rywalizować w dwóch grupach wiekowych – 10 do 14 lat oraz 15 do 18 lat.</w:t>
      </w:r>
    </w:p>
    <w:p w:rsidR="00AF68AE" w:rsidRDefault="00AF68AE" w:rsidP="00162772">
      <w:pPr>
        <w:pStyle w:val="Akapitzlist"/>
        <w:numPr>
          <w:ilvl w:val="0"/>
          <w:numId w:val="2"/>
        </w:numPr>
      </w:pPr>
      <w:r>
        <w:t>Warunkiem uczestnictwa w Konkursie jest wypełnienie karty zgłoszeniowej (dostępnej na stronie www.cbkkrzeszow.pl), którą należy wysłać drogą mailową (</w:t>
      </w:r>
      <w:hyperlink r:id="rId6" w:history="1">
        <w:r w:rsidRPr="00351521">
          <w:rPr>
            <w:rStyle w:val="Hipercze"/>
          </w:rPr>
          <w:t>krzeszowcbk@gmail.com</w:t>
        </w:r>
      </w:hyperlink>
      <w:r>
        <w:t xml:space="preserve">) lub dostarczyć osobiście do jednej z dwóch siedzib CBK (Krzeszów lub Pisarzowice), najpóźniej do 11 grudnia 2017 r. </w:t>
      </w:r>
    </w:p>
    <w:p w:rsidR="00AF68AE" w:rsidRPr="00B161BE" w:rsidRDefault="00B161BE" w:rsidP="00B161BE">
      <w:pPr>
        <w:rPr>
          <w:b/>
        </w:rPr>
      </w:pPr>
      <w:r w:rsidRPr="00B161BE">
        <w:rPr>
          <w:b/>
        </w:rPr>
        <w:t>ZASADY KONKURSU:</w:t>
      </w:r>
    </w:p>
    <w:p w:rsidR="00B161BE" w:rsidRDefault="00B161BE" w:rsidP="00B161BE">
      <w:pPr>
        <w:pStyle w:val="Akapitzlist"/>
        <w:numPr>
          <w:ilvl w:val="0"/>
          <w:numId w:val="3"/>
        </w:numPr>
      </w:pPr>
      <w:r>
        <w:t xml:space="preserve">W karcie zgłoszeniowej każdy uczestnik powinien odnotować swoje dane, przedstawić recepturę przygotowywanego przez siebie dania oraz jego proces produkcyjny. </w:t>
      </w:r>
    </w:p>
    <w:p w:rsidR="00B161BE" w:rsidRDefault="004A4220" w:rsidP="00B161BE">
      <w:pPr>
        <w:pStyle w:val="Akapitzlist"/>
        <w:numPr>
          <w:ilvl w:val="0"/>
          <w:numId w:val="3"/>
        </w:numPr>
      </w:pPr>
      <w:r>
        <w:t>W trakcie przygotowywania konkursowej potrawy uczestnicy zobowiązani są do stworzenia materiału zdjęciowego lub/i filmowego, któr</w:t>
      </w:r>
      <w:r w:rsidR="00BE39F1">
        <w:t>y</w:t>
      </w:r>
      <w:r>
        <w:t xml:space="preserve"> poświadcz</w:t>
      </w:r>
      <w:r w:rsidR="00BE39F1">
        <w:t>y</w:t>
      </w:r>
      <w:r>
        <w:t xml:space="preserve"> o samodzielnym wykonaniu zgłoszonych dań. Filmy i fotografie zostaną zaprezentowane w dniu rozstrzygnięcia konkursu. </w:t>
      </w:r>
    </w:p>
    <w:p w:rsidR="00BE39F1" w:rsidRDefault="00BE39F1" w:rsidP="00B161BE">
      <w:pPr>
        <w:pStyle w:val="Akapitzlist"/>
        <w:numPr>
          <w:ilvl w:val="0"/>
          <w:numId w:val="3"/>
        </w:numPr>
      </w:pPr>
      <w:r>
        <w:t xml:space="preserve">Prezentacja potrawy konkursowej nie powinna przekroczyć 10 minut. W jej trakcie uczestnicy w formie krótkiej wypowiedzi powinni przedstawić recepturę potrawy, sposób jej przygotowania oraz uzasadnić wybór przepisu. </w:t>
      </w:r>
    </w:p>
    <w:p w:rsidR="004A4220" w:rsidRDefault="00BE39F1" w:rsidP="00B161BE">
      <w:pPr>
        <w:pStyle w:val="Akapitzlist"/>
        <w:numPr>
          <w:ilvl w:val="0"/>
          <w:numId w:val="3"/>
        </w:numPr>
      </w:pPr>
      <w:r>
        <w:t>Uczestnicy Konkursu sami ponoszą koszt związany z zakupem składników niezbędnych do przygotowania konkursowej potrawy.</w:t>
      </w:r>
    </w:p>
    <w:p w:rsidR="00BE39F1" w:rsidRDefault="00BE39F1" w:rsidP="00B161BE">
      <w:pPr>
        <w:pStyle w:val="Akapitzlist"/>
        <w:numPr>
          <w:ilvl w:val="0"/>
          <w:numId w:val="3"/>
        </w:numPr>
      </w:pPr>
      <w:r>
        <w:t>Uczestnicy serwują swoją potrawę na własnej zastawie stołowej.</w:t>
      </w:r>
    </w:p>
    <w:p w:rsidR="00BE39F1" w:rsidRDefault="00BE39F1" w:rsidP="00B161BE">
      <w:pPr>
        <w:pStyle w:val="Akapitzlist"/>
        <w:numPr>
          <w:ilvl w:val="0"/>
          <w:numId w:val="3"/>
        </w:numPr>
      </w:pPr>
      <w:r>
        <w:t>Organizatorzy zapewniają stanowisko ekspozycyjne oraz jego dekorację.</w:t>
      </w:r>
    </w:p>
    <w:p w:rsidR="00BE39F1" w:rsidRPr="00BE39F1" w:rsidRDefault="00BE39F1" w:rsidP="00BE39F1">
      <w:pPr>
        <w:rPr>
          <w:b/>
        </w:rPr>
      </w:pPr>
      <w:r w:rsidRPr="00BE39F1">
        <w:rPr>
          <w:b/>
        </w:rPr>
        <w:t>OCENA JURY:</w:t>
      </w:r>
      <w:bookmarkStart w:id="0" w:name="_GoBack"/>
      <w:bookmarkEnd w:id="0"/>
    </w:p>
    <w:p w:rsidR="00BE39F1" w:rsidRDefault="00BE39F1" w:rsidP="00BE39F1">
      <w:pPr>
        <w:pStyle w:val="Akapitzlist"/>
        <w:numPr>
          <w:ilvl w:val="0"/>
          <w:numId w:val="4"/>
        </w:numPr>
      </w:pPr>
      <w:r>
        <w:t>Po zaprezentowaniu wszystkich potraw konkursowych, jury dokona ich degustacji.</w:t>
      </w:r>
    </w:p>
    <w:p w:rsidR="00BE39F1" w:rsidRDefault="00BE39F1" w:rsidP="00BE39F1">
      <w:pPr>
        <w:pStyle w:val="Akapitzlist"/>
        <w:numPr>
          <w:ilvl w:val="0"/>
          <w:numId w:val="4"/>
        </w:numPr>
      </w:pPr>
      <w:r>
        <w:t>Poza smakiem dań, komisja będzie brała pod uwagę również: sposób ich prezentacji, estetykę wykonania oraz zgodność z polską tradycją.</w:t>
      </w:r>
    </w:p>
    <w:p w:rsidR="00BE39F1" w:rsidRDefault="00BE39F1" w:rsidP="00BE39F1">
      <w:pPr>
        <w:pStyle w:val="Akapitzlist"/>
        <w:numPr>
          <w:ilvl w:val="0"/>
          <w:numId w:val="4"/>
        </w:numPr>
      </w:pPr>
      <w:r>
        <w:t xml:space="preserve">Po naradzie członkowie jury wybiorą zwycięzców w dwóch kategoriach wiekowych. Poza nagrodami głównymi organizatorzy przewidują również nagrody pocieszenia/wyróżnienia. </w:t>
      </w:r>
    </w:p>
    <w:sectPr w:rsidR="00BE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FBF"/>
    <w:multiLevelType w:val="hybridMultilevel"/>
    <w:tmpl w:val="C8445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5947"/>
    <w:multiLevelType w:val="hybridMultilevel"/>
    <w:tmpl w:val="B57CF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01714"/>
    <w:multiLevelType w:val="hybridMultilevel"/>
    <w:tmpl w:val="9150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43906"/>
    <w:multiLevelType w:val="hybridMultilevel"/>
    <w:tmpl w:val="BF48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72"/>
    <w:rsid w:val="00162772"/>
    <w:rsid w:val="004A4220"/>
    <w:rsid w:val="009670AA"/>
    <w:rsid w:val="00AF68AE"/>
    <w:rsid w:val="00B161BE"/>
    <w:rsid w:val="00BE39F1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7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7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eszowcb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2017-11-22T11:00:00Z</dcterms:created>
  <dcterms:modified xsi:type="dcterms:W3CDTF">2017-11-22T12:05:00Z</dcterms:modified>
</cp:coreProperties>
</file>